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87" w:rsidRPr="006339AD" w:rsidRDefault="00234787" w:rsidP="006339AD">
      <w:pPr>
        <w:pStyle w:val="a3"/>
        <w:jc w:val="center"/>
        <w:rPr>
          <w:sz w:val="28"/>
        </w:rPr>
      </w:pPr>
      <w:r w:rsidRPr="006339AD">
        <w:rPr>
          <w:rStyle w:val="a4"/>
          <w:sz w:val="28"/>
        </w:rPr>
        <w:t>Інформаційна довідка щодо надання допомоги особам, постраждалим від сексуального насильства, пов’язаного із збройною агресією Російської Федерації проти України, станом на 05.07.2026</w:t>
      </w:r>
    </w:p>
    <w:p w:rsidR="006339AD" w:rsidRPr="006339AD" w:rsidRDefault="006339AD" w:rsidP="00633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Кількість жінок, які звернулися з приводу вчинення сексуального насильства, пов’язаного із збройною агресією Російської Федерації проти України,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62 особи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, з них: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18–35 років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24 особи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36–60 років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29 осіб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61 рік і старше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9 осіб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 них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19 жінок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звільнені з полону.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35 осіб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серед постраждалих є внутрішньо переміщеними особами.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 особа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серед постраждалих є особою з інвалідністю.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61 особа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отримала соціальні послуги, з них: інформування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61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консультування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61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соціально-психологічна реабілітація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40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соціальний супровід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20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надання притулку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12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інші послуги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54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Крім того,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28 жінкам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надано медичну допомогу,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20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юридичні послуги, а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58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надано інші види допомоги (матеріальна, технічна тощо).</w:t>
      </w:r>
    </w:p>
    <w:p w:rsid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339AD" w:rsidRPr="006339AD" w:rsidRDefault="006339AD" w:rsidP="00633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Кількість чоловіків, які звернулися з приводу вчинення сексуального насильства, пов’язаного із збройною агресією Російської Федерації проти України,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32 особи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, з них: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18–35 років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8 осіб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36–60 років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12 осіб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61 рік і старше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12 осіб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 них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22 чоловіки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звільнені з полону.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10 осіб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серед постраждалих є військовослужбовцями.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10 осіб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серед постраждалих є внутрішньо переміщеними особами.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 особа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серед постраждалих є особою з інвалідністю.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lastRenderedPageBreak/>
        <w:t>32 особи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отримали соціальні послуги, з них: інформування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32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консультування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32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соціально-психологічна реабілітація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20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інші послуги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32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Крім того,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10 чоловікам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надано медичну допомогу,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6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юридичні послуги, а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32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надано інші види допомоги (матеріальна, технічна тощо).</w:t>
      </w:r>
    </w:p>
    <w:p w:rsid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339AD" w:rsidRPr="006339AD" w:rsidRDefault="006339AD" w:rsidP="00633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Кількість </w:t>
      </w:r>
      <w:proofErr w:type="spellStart"/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дівчаток</w:t>
      </w:r>
      <w:proofErr w:type="spellEnd"/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які звернулися з приводу вчинення сексуального насильства, пов’язаного із збройною агресією Російської Федерації проти України,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4 особи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, з них: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7–13 років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 особа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14–17 років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3 особи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 особа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серед постраждалих є внутрішньо переміщеною особою.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3 особи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отримали соціальні послуги, з них: інформування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3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консультування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3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соціально-психологічна реабілітація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соціальний супровід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надання притулку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інші послуги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2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Крім того,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 дівчинці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надано медичну допомогу,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2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юридичні послуги, а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2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надано інші види допомоги (матеріальна, технічна тощо).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Кількість хлопчиків, які звернулися з приводу вчинення сексуального насильства, пов’язаного із збройною агресією Російської Федерації проти України, становить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0 осіб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ЗАГАЛЬНА ІНФОРМАЦІЯ: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Кількість осіб, які звернулися з приводу вчинення сексуального насильства, пов’язаного із збройною агресією Російської Федерації проти України,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98 осіб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Звільнені з полону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41 особа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Внутрішньо переміщені особи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46 осіб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Особи з інвалідністю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2 особи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96 осіб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отримали соціальні послуги, з них: інформування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96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; консультування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96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; соціально-психологічна реабілітація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61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; соціальний супровід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21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; надання притулку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13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; інші послуги –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88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6339AD" w:rsidRPr="006339AD" w:rsidRDefault="006339AD" w:rsidP="006339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lastRenderedPageBreak/>
        <w:t>39 осіб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отримали медичну допомогу,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28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юридичні послуги, а </w:t>
      </w:r>
      <w:r w:rsidRPr="006339A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92 особи</w:t>
      </w:r>
      <w:r w:rsidRPr="006339A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отримали інші види допомоги (матеріальна, технічна тощо).</w:t>
      </w:r>
    </w:p>
    <w:p w:rsidR="00D11A84" w:rsidRPr="006339AD" w:rsidRDefault="006339AD" w:rsidP="006339A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1A84" w:rsidRPr="006339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71D54"/>
    <w:multiLevelType w:val="multilevel"/>
    <w:tmpl w:val="9A46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EB0FFB"/>
    <w:multiLevelType w:val="multilevel"/>
    <w:tmpl w:val="8938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2F"/>
    <w:rsid w:val="00234787"/>
    <w:rsid w:val="00270716"/>
    <w:rsid w:val="006339AD"/>
    <w:rsid w:val="00DE202F"/>
    <w:rsid w:val="00ED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6EFEC3"/>
  <w15:chartTrackingRefBased/>
  <w15:docId w15:val="{16DA13B5-7ED6-445C-8795-C6AE444F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34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Головенко</dc:creator>
  <cp:keywords/>
  <dc:description/>
  <cp:lastModifiedBy>Вікторія Головенко</cp:lastModifiedBy>
  <cp:revision>2</cp:revision>
  <dcterms:created xsi:type="dcterms:W3CDTF">2026-07-13T12:12:00Z</dcterms:created>
  <dcterms:modified xsi:type="dcterms:W3CDTF">2026-07-13T12:28:00Z</dcterms:modified>
</cp:coreProperties>
</file>